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4"/>
          <w:lang w:val="ru-RU"/>
        </w:rPr>
        <w:t>Учреждение Российской академии наук Центр фотохимии РАН</w:t>
      </w:r>
      <w:r>
        <w:rPr>
          <w:sz w:val="24"/>
        </w:rPr>
        <w:t xml:space="preserve"> </w:t>
      </w:r>
      <w:r>
        <w:rPr>
          <w:b/>
          <w:sz w:val="24"/>
          <w:lang w:val="ru-RU"/>
        </w:rPr>
        <w:t>(ЦФ РАН)</w:t>
      </w:r>
    </w:p>
    <w:p>
      <w:pPr>
        <w:pStyle w:val="Normal"/>
        <w:spacing w:lineRule="auto" w:line="36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Московский физико-технический институт (государственный университет) (МФТИ)</w:t>
      </w:r>
    </w:p>
    <w:p>
      <w:pPr>
        <w:pStyle w:val="Normal"/>
        <w:spacing w:lineRule="auto" w:line="36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Московская государственная академия тонкой химической технологии им. М. В. Ломоносова (МИТХТ)</w:t>
      </w:r>
    </w:p>
    <w:p>
      <w:pPr>
        <w:pStyle w:val="Normal"/>
        <w:spacing w:lineRule="auto" w:line="360"/>
        <w:jc w:val="both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Московский инженерно-физический институт (государственный университет) (МИФИ)</w:t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Heading3"/>
        <w:numPr>
          <w:ilvl w:val="2"/>
          <w:numId w:val="1"/>
        </w:numPr>
        <w:rPr/>
      </w:pPr>
      <w:r>
        <w:rPr/>
        <w:t>ПРИКАЗ</w:t>
      </w:r>
    </w:p>
    <w:tbl>
      <w:tblPr>
        <w:tblW w:w="946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2835"/>
        <w:gridCol w:w="2268"/>
      </w:tblGrid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      </w:t>
            </w:r>
            <w:r>
              <w:rPr>
                <w:sz w:val="24"/>
                <w:lang w:val="ru-RU"/>
              </w:rPr>
              <w:t>(ЦФ РАН) от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 г.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г. Москва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         </w:t>
            </w:r>
            <w:r>
              <w:rPr>
                <w:sz w:val="24"/>
                <w:lang w:val="ru-RU"/>
              </w:rPr>
              <w:t>(МФТИ) от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 г.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г. Долгопрудный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       </w:t>
            </w:r>
            <w:r>
              <w:rPr>
                <w:sz w:val="24"/>
                <w:lang w:val="ru-RU"/>
              </w:rPr>
              <w:t>(МИТХТ) от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 г.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Москва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        </w:t>
            </w:r>
            <w:r>
              <w:rPr>
                <w:sz w:val="24"/>
                <w:lang w:val="ru-RU"/>
              </w:rPr>
              <w:t>(МИФИ) от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 г.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Москва</w:t>
            </w:r>
          </w:p>
        </w:tc>
      </w:tr>
    </w:tbl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 создании </w:t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Научно-образовательного центра “Органическая нанофотоника” на базе ЦФ РАН, МФТИ, МИТХТ и МИФИ. </w:t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С целью повышения эффективности сотрудничества в области развития совместных фундаментальных исследований, обеспечения взаимодействия академической науки с образовательным процессом 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lang w:val="ru-RU"/>
        </w:rPr>
        <w:t>П Р И К А З Ы В А Е М</w:t>
      </w:r>
      <w:r>
        <w:rPr>
          <w:b/>
          <w:sz w:val="24"/>
        </w:rPr>
        <w:t>:</w:t>
      </w:r>
      <w:r>
        <w:rPr>
          <w:b/>
          <w:sz w:val="24"/>
          <w:lang w:val="ru-RU"/>
        </w:rPr>
        <w:t xml:space="preserve"> </w:t>
      </w:r>
    </w:p>
    <w:p>
      <w:pPr>
        <w:pStyle w:val="Normal"/>
        <w:spacing w:lineRule="auto" w:line="360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</w:rPr>
      </w:pPr>
      <w:r>
        <w:rPr>
          <w:sz w:val="24"/>
          <w:lang w:val="ru-RU"/>
        </w:rPr>
        <w:t xml:space="preserve">Организовать научно-образовательный центр (НОЦ) “Органическая нанофотоника” на базе ЦФ РАН, МФТИ, МИТХТ и МИФИ.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</w:rPr>
      </w:pPr>
      <w:r>
        <w:rPr>
          <w:sz w:val="24"/>
          <w:lang w:val="ru-RU"/>
        </w:rPr>
        <w:t xml:space="preserve">Утвердить положение о НОЦ “Органическая нанофотоника”.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sz w:val="24"/>
          <w:lang w:val="ru-RU"/>
        </w:rPr>
        <w:t xml:space="preserve">Утвердить дирекцию НОЦ </w:t>
      </w:r>
      <w:r>
        <w:rPr>
          <w:sz w:val="24"/>
        </w:rPr>
        <w:t>“</w:t>
      </w:r>
      <w:r>
        <w:rPr>
          <w:sz w:val="24"/>
          <w:lang w:val="ru-RU"/>
        </w:rPr>
        <w:t>Органическая нанофотоника</w:t>
      </w:r>
      <w:r>
        <w:rPr>
          <w:sz w:val="24"/>
        </w:rPr>
        <w:t>”</w:t>
      </w:r>
      <w:r>
        <w:rPr>
          <w:sz w:val="24"/>
          <w:lang w:val="ru-RU"/>
        </w:rPr>
        <w:t xml:space="preserve"> в составе</w:t>
      </w:r>
      <w:r>
        <w:rPr>
          <w:sz w:val="24"/>
        </w:rPr>
        <w:t xml:space="preserve">: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>Академик   АЛФИМОВ Михаил Владимирович – научный руководитель НОЦ;</w:t>
      </w:r>
      <w:r>
        <w:rPr>
          <w:sz w:val="24"/>
        </w:rPr>
        <w:t xml:space="preserve">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>Чл.-корр. РАН   ГРОМОВ Сергей Пантелеймонович – зам. научного руководителя НОЦ</w:t>
      </w:r>
      <w:r>
        <w:rPr>
          <w:sz w:val="24"/>
        </w:rPr>
        <w:t xml:space="preserve">;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>Чл.-корр. РАН   РАЗУМОВ Владимир Федорович – отв. за организацию учебного процесса в МФТИ, зам. зав. базовой кафедрой МФТИ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>Проф.   Миронов Андрей Федорович - отв. за организацию учебного процесса в МИТХТ от МИТХТ, зав. базовой кафедрой МИТХТ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</w:p>
    <w:p>
      <w:pPr>
        <w:pStyle w:val="Normal"/>
        <w:spacing w:lineRule="auto" w:line="360"/>
        <w:ind w:left="360" w:hanging="0"/>
        <w:jc w:val="both"/>
        <w:rPr>
          <w:sz w:val="24"/>
          <w:lang w:val="ru-RU"/>
        </w:rPr>
      </w:pPr>
      <w:r>
        <w:rPr>
          <w:sz w:val="24"/>
          <w:lang w:val="ru-RU"/>
        </w:rPr>
        <w:t>Чл.-корр. РАН   ЧИБИСОВ Александр Константинович – отв. за организацию учебного процесса в МИТХТ от ЦФ РАН</w:t>
      </w:r>
      <w:r>
        <w:rPr>
          <w:sz w:val="24"/>
        </w:rPr>
        <w:t xml:space="preserve">;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 xml:space="preserve">Проф.   СТРИХАНОВ </w:t>
      </w:r>
      <w:r>
        <w:rPr>
          <w:sz w:val="26"/>
        </w:rPr>
        <w:t xml:space="preserve">Михаил Николаевич </w:t>
      </w:r>
      <w:r>
        <w:rPr>
          <w:sz w:val="24"/>
          <w:lang w:val="ru-RU"/>
        </w:rPr>
        <w:t xml:space="preserve">- отв. за организацию учебного процесса в МИФИ от МИФИ, зав. базовой кафедрой МИФИ; </w:t>
      </w:r>
    </w:p>
    <w:p>
      <w:pPr>
        <w:pStyle w:val="Normal"/>
        <w:spacing w:lineRule="auto" w:line="360"/>
        <w:ind w:left="360" w:hanging="0"/>
        <w:jc w:val="both"/>
        <w:rPr>
          <w:sz w:val="24"/>
          <w:lang w:val="ru-RU"/>
        </w:rPr>
      </w:pPr>
      <w:r>
        <w:rPr>
          <w:sz w:val="24"/>
          <w:lang w:val="ru-RU"/>
        </w:rPr>
        <w:t>Проф. БАГАТУРЬЯНЦ Александр Александрович - отв. за организацию учебного процесса в МИФИ от ЦФ РАН;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4"/>
          <w:lang w:val="ru-RU"/>
        </w:rPr>
        <w:t>Вед. науч. сотр. АРИСТАРХОВ Владимир Михайлович – руководитель отдела по подготовке молодых специалистов, зав. аспирантурой ЦФ РАН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</w:p>
    <w:p>
      <w:pPr>
        <w:pStyle w:val="Normal"/>
        <w:spacing w:lineRule="auto" w:line="360"/>
        <w:ind w:left="360" w:hanging="0"/>
        <w:jc w:val="both"/>
        <w:rPr>
          <w:sz w:val="24"/>
        </w:rPr>
      </w:pPr>
      <w:r>
        <w:rPr>
          <w:sz w:val="24"/>
          <w:lang w:val="ru-RU"/>
        </w:rPr>
        <w:t xml:space="preserve">Ст. науч. сотр. ЧЕБУНЬКОВА Анна Владимировна – ученый секретарь НОЦ.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Контроль за исполнением совместного приказа оставляем за собой. </w:t>
      </w:r>
    </w:p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Учреждения Российской академии наук Центр фотохимии РАН,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Академик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_________________________М. В. Алфимов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Ректор Московского физико-технического института,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член-корреспондент РАН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________________________Н. Н. Кудрявцев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Ректор Московской государственной академии тонкой химической технологии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им. М. В. Ломоносова, </w:t>
            </w:r>
          </w:p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профессор </w:t>
            </w:r>
          </w:p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 А. К. Фролкова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Ректор Московского инженерно-физического института,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профессор </w:t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spacing w:lineRule="auto" w: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________________________ М. Н. Стриханов </w:t>
            </w:r>
          </w:p>
        </w:tc>
      </w:tr>
    </w:tbl>
    <w:p>
      <w:pPr>
        <w:pStyle w:val="Normal"/>
        <w:spacing w:lineRule="auto" w:line="360"/>
        <w:jc w:val="both"/>
        <w:rPr>
          <w:sz w:val="24"/>
          <w:lang w:val="ru-RU"/>
        </w:rPr>
      </w:pPr>
      <w:r>
        <w:rPr>
          <w:sz w:val="24"/>
          <w:lang w:val="ru-RU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header="720" w:top="141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pt;margin-top:0.05pt;mso-position-vertical-relative:text;margin-left:47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sz w:val="24"/>
      <w:lang w:val="ru-R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/>
      <w:jc w:val="both"/>
      <w:outlineLvl w:val="1"/>
      <w:outlineLvl w:val="1"/>
    </w:pPr>
    <w:rPr>
      <w:b/>
      <w:sz w:val="24"/>
      <w:lang w:val="ru-R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Rule="auto" w:line="360"/>
      <w:jc w:val="center"/>
      <w:outlineLvl w:val="2"/>
      <w:outlineLvl w:val="2"/>
    </w:pPr>
    <w:rPr>
      <w:b/>
      <w:sz w:val="24"/>
      <w:lang w:val="ru-RU"/>
    </w:rPr>
  </w:style>
  <w:style w:type="character" w:styleId="WW8Num1z0">
    <w:name w:val="WW8Num1z0"/>
    <w:qFormat/>
    <w:rPr>
      <w:sz w:val="24"/>
    </w:rPr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2008-06-19T17:20:00Z</dcterms:created>
  <dc:creator>Kolya</dc:creator>
  <dc:language>en-US</dc:language>
  <cp:lastModifiedBy>Alex</cp:lastModifiedBy>
  <cp:lastPrinted>2008-09-04T12:40:00Z</cp:lastPrinted>
  <dcterms:modified xsi:type="dcterms:W3CDTF">2008-11-09T03:50:00Z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-1965025481</vt:i4>
  </property>
  <property fmtid="{D5CDD505-2E9C-101B-9397-08002B2CF9AE}" pid="3" name="_AuthorEmail">
    <vt:lpwstr>bagaturyants@gmail.com</vt:lpwstr>
  </property>
  <property fmtid="{D5CDD505-2E9C-101B-9397-08002B2CF9AE}" pid="4" name="_AuthorEmailDisplayName">
    <vt:lpwstr>Alexander Bagaturyants</vt:lpwstr>
  </property>
  <property fmtid="{D5CDD505-2E9C-101B-9397-08002B2CF9AE}" pid="5" name="_EmailSubject">
    <vt:lpwstr>про кафедру МИФИ</vt:lpwstr>
  </property>
</Properties>
</file>